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141" w:rsidRDefault="00607141"/>
    <w:p w:rsidR="00271349" w:rsidRPr="000F3618" w:rsidRDefault="00271349" w:rsidP="00271349">
      <w:pPr>
        <w:spacing w:before="80" w:after="120"/>
        <w:jc w:val="center"/>
        <w:rPr>
          <w:b/>
          <w:bCs/>
          <w:sz w:val="32"/>
          <w:szCs w:val="32"/>
        </w:rPr>
      </w:pPr>
      <w:r w:rsidRPr="000F3618">
        <w:rPr>
          <w:b/>
          <w:bCs/>
          <w:sz w:val="32"/>
          <w:szCs w:val="32"/>
        </w:rPr>
        <w:t xml:space="preserve">ANNEX </w:t>
      </w:r>
      <w:r>
        <w:rPr>
          <w:b/>
          <w:bCs/>
          <w:sz w:val="32"/>
          <w:szCs w:val="32"/>
        </w:rPr>
        <w:t xml:space="preserve">- </w:t>
      </w:r>
      <w:r w:rsidRPr="000F3618">
        <w:rPr>
          <w:b/>
          <w:bCs/>
          <w:sz w:val="32"/>
          <w:szCs w:val="32"/>
        </w:rPr>
        <w:t>PROPOSAL FOR PRESENTATION – 2018 TECHNICAL FORUM</w:t>
      </w:r>
    </w:p>
    <w:p w:rsidR="00271349" w:rsidRPr="0072547B" w:rsidRDefault="00271349" w:rsidP="00271349">
      <w:pPr>
        <w:jc w:val="center"/>
        <w:rPr>
          <w:b/>
          <w:bCs/>
          <w:sz w:val="28"/>
          <w:szCs w:val="28"/>
        </w:rPr>
      </w:pPr>
      <w:r w:rsidRPr="0072547B">
        <w:rPr>
          <w:b/>
          <w:bCs/>
          <w:sz w:val="28"/>
          <w:szCs w:val="28"/>
        </w:rPr>
        <w:t>Leveraging on the Sendai Framework Monitoring (SFM) Process in Support of the Implementation of the 2030 Agenda and the Paris Agreement</w:t>
      </w:r>
    </w:p>
    <w:p w:rsidR="00271349" w:rsidRDefault="00271349" w:rsidP="00271349">
      <w:pPr>
        <w:jc w:val="center"/>
        <w:rPr>
          <w:b/>
          <w:bCs/>
        </w:rPr>
      </w:pPr>
      <w:r>
        <w:rPr>
          <w:b/>
          <w:bCs/>
          <w:sz w:val="28"/>
          <w:szCs w:val="28"/>
        </w:rPr>
        <w:t>27 – 29 November 2018 - Bonn, Germany</w:t>
      </w:r>
    </w:p>
    <w:p w:rsidR="00271349" w:rsidRPr="005325C0" w:rsidRDefault="00271349" w:rsidP="00271349">
      <w:pPr>
        <w:jc w:val="both"/>
        <w:rPr>
          <w:b/>
          <w:bCs/>
        </w:rPr>
      </w:pPr>
      <w:r w:rsidRPr="005325C0">
        <w:rPr>
          <w:b/>
          <w:bCs/>
        </w:rPr>
        <w:t>Presentation Topics</w:t>
      </w:r>
    </w:p>
    <w:p w:rsidR="00271349" w:rsidRDefault="00271349" w:rsidP="00271349">
      <w:pPr>
        <w:jc w:val="both"/>
      </w:pPr>
      <w:r>
        <w:t>1. Successes and challenges in using the Sendai Framework Monitor and in the organization of the data gathering, reporting and validation process at the national as well as the regional and local levels</w:t>
      </w:r>
    </w:p>
    <w:p w:rsidR="00271349" w:rsidRDefault="00271349" w:rsidP="00271349">
      <w:pPr>
        <w:jc w:val="both"/>
      </w:pPr>
      <w:r>
        <w:t>2.  Thematic and sectorial contributions to the monitoring of the implementation of the Sendai Framework, including data disaggregation, classifications of hazards, critical infrastructure, basic services, productive assets, and slow-onset disasters.</w:t>
      </w:r>
    </w:p>
    <w:p w:rsidR="00271349" w:rsidRDefault="00271349" w:rsidP="00271349">
      <w:pPr>
        <w:jc w:val="both"/>
      </w:pPr>
      <w:r>
        <w:t>3. P</w:t>
      </w:r>
      <w:r w:rsidRPr="00447699">
        <w:t>rogress made on consolidating access and use of disaster related statistics</w:t>
      </w:r>
      <w:r>
        <w:t xml:space="preserve"> (including the Global Partnership for Disaster-related Statistics) as well as opportunities for accessing and using geospatial and space-based data.</w:t>
      </w:r>
    </w:p>
    <w:p w:rsidR="00271349" w:rsidRDefault="00271349" w:rsidP="00271349">
      <w:pPr>
        <w:jc w:val="both"/>
      </w:pPr>
      <w:r>
        <w:t xml:space="preserve">4. Progress in ensuring coherence in the implementation of Sendai Framework Target E, with the 2030 sustainable development agenda and the Paris Agreement (more specifically in the development of National Adaptation Plans – NAPs). </w:t>
      </w:r>
    </w:p>
    <w:p w:rsidR="00271349" w:rsidRPr="00447699" w:rsidRDefault="00271349" w:rsidP="00271349">
      <w:pPr>
        <w:jc w:val="center"/>
        <w:rPr>
          <w:b/>
          <w:bCs/>
        </w:rPr>
      </w:pPr>
      <w:r w:rsidRPr="00447699">
        <w:rPr>
          <w:b/>
          <w:bCs/>
        </w:rPr>
        <w:t xml:space="preserve">PLEASE FILL-UP THE FORM BELOW AND SEND BY E-MAIL TO </w:t>
      </w:r>
      <w:hyperlink r:id="rId6" w:history="1">
        <w:r w:rsidRPr="00447699">
          <w:rPr>
            <w:rStyle w:val="Hyperlink"/>
            <w:b/>
            <w:bCs/>
          </w:rPr>
          <w:t>UNISDR-BONN@UN.ORG</w:t>
        </w:r>
      </w:hyperlink>
    </w:p>
    <w:p w:rsidR="00271349" w:rsidRPr="00380E06" w:rsidRDefault="00271349" w:rsidP="00271349">
      <w:pPr>
        <w:jc w:val="center"/>
        <w:rPr>
          <w:b/>
          <w:bCs/>
          <w:sz w:val="24"/>
          <w:szCs w:val="24"/>
        </w:rPr>
      </w:pPr>
      <w:r w:rsidRPr="00380E06">
        <w:rPr>
          <w:b/>
          <w:bCs/>
          <w:sz w:val="24"/>
          <w:szCs w:val="24"/>
        </w:rPr>
        <w:t>PROPOSAL FOR PRESENTATION</w:t>
      </w:r>
    </w:p>
    <w:tbl>
      <w:tblPr>
        <w:tblStyle w:val="TableGrid"/>
        <w:tblW w:w="9209"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Look w:val="04A0" w:firstRow="1" w:lastRow="0" w:firstColumn="1" w:lastColumn="0" w:noHBand="0" w:noVBand="1"/>
      </w:tblPr>
      <w:tblGrid>
        <w:gridCol w:w="2405"/>
        <w:gridCol w:w="6804"/>
      </w:tblGrid>
      <w:tr w:rsidR="00271349" w:rsidTr="00C36791">
        <w:trPr>
          <w:trHeight w:val="397"/>
        </w:trPr>
        <w:tc>
          <w:tcPr>
            <w:tcW w:w="2405" w:type="dxa"/>
          </w:tcPr>
          <w:p w:rsidR="00271349" w:rsidRDefault="00271349" w:rsidP="00C36791">
            <w:pPr>
              <w:rPr>
                <w:b/>
                <w:bCs/>
              </w:rPr>
            </w:pPr>
            <w:r>
              <w:rPr>
                <w:b/>
                <w:bCs/>
              </w:rPr>
              <w:t>NAME</w:t>
            </w:r>
          </w:p>
        </w:tc>
        <w:tc>
          <w:tcPr>
            <w:tcW w:w="6804" w:type="dxa"/>
          </w:tcPr>
          <w:p w:rsidR="00271349" w:rsidRDefault="00271349" w:rsidP="00C36791">
            <w:pPr>
              <w:rPr>
                <w:b/>
                <w:bCs/>
              </w:rPr>
            </w:pPr>
          </w:p>
        </w:tc>
      </w:tr>
      <w:tr w:rsidR="00271349" w:rsidTr="00C36791">
        <w:trPr>
          <w:trHeight w:val="397"/>
        </w:trPr>
        <w:tc>
          <w:tcPr>
            <w:tcW w:w="2405" w:type="dxa"/>
          </w:tcPr>
          <w:p w:rsidR="00271349" w:rsidRDefault="00271349" w:rsidP="00C36791">
            <w:pPr>
              <w:rPr>
                <w:b/>
                <w:bCs/>
              </w:rPr>
            </w:pPr>
            <w:r>
              <w:rPr>
                <w:b/>
                <w:bCs/>
              </w:rPr>
              <w:t>INSTITUTION</w:t>
            </w:r>
          </w:p>
        </w:tc>
        <w:tc>
          <w:tcPr>
            <w:tcW w:w="6804" w:type="dxa"/>
          </w:tcPr>
          <w:p w:rsidR="00271349" w:rsidRDefault="00271349" w:rsidP="00C36791">
            <w:pPr>
              <w:rPr>
                <w:b/>
                <w:bCs/>
              </w:rPr>
            </w:pPr>
          </w:p>
        </w:tc>
      </w:tr>
      <w:tr w:rsidR="00271349" w:rsidTr="00C36791">
        <w:trPr>
          <w:trHeight w:val="931"/>
        </w:trPr>
        <w:tc>
          <w:tcPr>
            <w:tcW w:w="2405" w:type="dxa"/>
          </w:tcPr>
          <w:p w:rsidR="00271349" w:rsidRDefault="00271349" w:rsidP="00C36791">
            <w:pPr>
              <w:rPr>
                <w:b/>
                <w:bCs/>
              </w:rPr>
            </w:pPr>
            <w:r>
              <w:rPr>
                <w:b/>
                <w:bCs/>
              </w:rPr>
              <w:t>FUNCTION AND RESPONSIBILITIES</w:t>
            </w:r>
          </w:p>
          <w:p w:rsidR="00271349" w:rsidRDefault="00271349" w:rsidP="00C36791">
            <w:pPr>
              <w:rPr>
                <w:b/>
                <w:bCs/>
              </w:rPr>
            </w:pPr>
            <w:r>
              <w:rPr>
                <w:b/>
                <w:bCs/>
              </w:rPr>
              <w:t>(50 words)</w:t>
            </w:r>
          </w:p>
        </w:tc>
        <w:tc>
          <w:tcPr>
            <w:tcW w:w="6804" w:type="dxa"/>
          </w:tcPr>
          <w:p w:rsidR="00271349" w:rsidRDefault="00271349" w:rsidP="00C36791">
            <w:pPr>
              <w:rPr>
                <w:b/>
                <w:bCs/>
              </w:rPr>
            </w:pPr>
          </w:p>
        </w:tc>
      </w:tr>
      <w:tr w:rsidR="00271349" w:rsidTr="00C36791">
        <w:trPr>
          <w:trHeight w:val="397"/>
        </w:trPr>
        <w:tc>
          <w:tcPr>
            <w:tcW w:w="2405" w:type="dxa"/>
          </w:tcPr>
          <w:p w:rsidR="00271349" w:rsidRDefault="00271349" w:rsidP="00C36791">
            <w:pPr>
              <w:rPr>
                <w:b/>
                <w:bCs/>
              </w:rPr>
            </w:pPr>
            <w:r>
              <w:rPr>
                <w:b/>
                <w:bCs/>
              </w:rPr>
              <w:t xml:space="preserve">E-MAIL </w:t>
            </w:r>
          </w:p>
        </w:tc>
        <w:tc>
          <w:tcPr>
            <w:tcW w:w="6804" w:type="dxa"/>
          </w:tcPr>
          <w:p w:rsidR="00271349" w:rsidRDefault="00271349" w:rsidP="00C36791">
            <w:pPr>
              <w:rPr>
                <w:b/>
                <w:bCs/>
              </w:rPr>
            </w:pPr>
          </w:p>
        </w:tc>
      </w:tr>
      <w:tr w:rsidR="00271349" w:rsidTr="00C36791">
        <w:trPr>
          <w:trHeight w:val="397"/>
        </w:trPr>
        <w:tc>
          <w:tcPr>
            <w:tcW w:w="2405" w:type="dxa"/>
          </w:tcPr>
          <w:p w:rsidR="00271349" w:rsidRDefault="00271349" w:rsidP="00C36791">
            <w:pPr>
              <w:rPr>
                <w:b/>
                <w:bCs/>
              </w:rPr>
            </w:pPr>
            <w:r>
              <w:rPr>
                <w:b/>
                <w:bCs/>
              </w:rPr>
              <w:t xml:space="preserve">TELEPHONE </w:t>
            </w:r>
          </w:p>
        </w:tc>
        <w:tc>
          <w:tcPr>
            <w:tcW w:w="6804" w:type="dxa"/>
          </w:tcPr>
          <w:p w:rsidR="00271349" w:rsidRDefault="00271349" w:rsidP="00C36791">
            <w:pPr>
              <w:rPr>
                <w:b/>
                <w:bCs/>
              </w:rPr>
            </w:pPr>
          </w:p>
        </w:tc>
      </w:tr>
      <w:tr w:rsidR="00271349" w:rsidTr="00C36791">
        <w:trPr>
          <w:trHeight w:val="397"/>
        </w:trPr>
        <w:tc>
          <w:tcPr>
            <w:tcW w:w="2405" w:type="dxa"/>
          </w:tcPr>
          <w:p w:rsidR="00271349" w:rsidRDefault="00271349" w:rsidP="00C36791">
            <w:pPr>
              <w:rPr>
                <w:b/>
                <w:bCs/>
              </w:rPr>
            </w:pPr>
            <w:r>
              <w:rPr>
                <w:b/>
                <w:bCs/>
              </w:rPr>
              <w:t>CITY – COUNTRY</w:t>
            </w:r>
          </w:p>
        </w:tc>
        <w:tc>
          <w:tcPr>
            <w:tcW w:w="6804" w:type="dxa"/>
          </w:tcPr>
          <w:p w:rsidR="00271349" w:rsidRDefault="00271349" w:rsidP="00C36791">
            <w:pPr>
              <w:rPr>
                <w:b/>
                <w:bCs/>
              </w:rPr>
            </w:pPr>
          </w:p>
        </w:tc>
      </w:tr>
      <w:tr w:rsidR="00271349" w:rsidTr="00C36791">
        <w:trPr>
          <w:trHeight w:val="397"/>
        </w:trPr>
        <w:tc>
          <w:tcPr>
            <w:tcW w:w="2405" w:type="dxa"/>
          </w:tcPr>
          <w:p w:rsidR="00271349" w:rsidRDefault="00271349" w:rsidP="00C36791">
            <w:pPr>
              <w:rPr>
                <w:b/>
                <w:bCs/>
              </w:rPr>
            </w:pPr>
            <w:r>
              <w:rPr>
                <w:b/>
                <w:bCs/>
              </w:rPr>
              <w:t>TOPIC COVERED (CHOOSE ONE ABOVE)</w:t>
            </w:r>
          </w:p>
        </w:tc>
        <w:tc>
          <w:tcPr>
            <w:tcW w:w="6804" w:type="dxa"/>
          </w:tcPr>
          <w:p w:rsidR="00271349" w:rsidRDefault="00271349" w:rsidP="00C36791">
            <w:pPr>
              <w:rPr>
                <w:b/>
                <w:bCs/>
              </w:rPr>
            </w:pPr>
          </w:p>
        </w:tc>
      </w:tr>
      <w:tr w:rsidR="00271349" w:rsidTr="00C36791">
        <w:trPr>
          <w:trHeight w:val="397"/>
        </w:trPr>
        <w:tc>
          <w:tcPr>
            <w:tcW w:w="2405" w:type="dxa"/>
          </w:tcPr>
          <w:p w:rsidR="00271349" w:rsidRDefault="00271349" w:rsidP="00C36791">
            <w:pPr>
              <w:rPr>
                <w:b/>
                <w:bCs/>
              </w:rPr>
            </w:pPr>
            <w:r>
              <w:rPr>
                <w:b/>
                <w:bCs/>
              </w:rPr>
              <w:t>TITLE OF PROPOSED PRESENTATION</w:t>
            </w:r>
          </w:p>
        </w:tc>
        <w:tc>
          <w:tcPr>
            <w:tcW w:w="6804" w:type="dxa"/>
          </w:tcPr>
          <w:p w:rsidR="00271349" w:rsidRDefault="00271349" w:rsidP="00C36791">
            <w:pPr>
              <w:rPr>
                <w:b/>
                <w:bCs/>
              </w:rPr>
            </w:pPr>
          </w:p>
        </w:tc>
      </w:tr>
      <w:tr w:rsidR="00271349" w:rsidTr="00C36791">
        <w:trPr>
          <w:trHeight w:val="70"/>
        </w:trPr>
        <w:tc>
          <w:tcPr>
            <w:tcW w:w="2405" w:type="dxa"/>
          </w:tcPr>
          <w:p w:rsidR="00271349" w:rsidRDefault="00271349" w:rsidP="00C36791">
            <w:pPr>
              <w:rPr>
                <w:b/>
                <w:bCs/>
              </w:rPr>
            </w:pPr>
            <w:r>
              <w:rPr>
                <w:b/>
                <w:bCs/>
              </w:rPr>
              <w:t xml:space="preserve">ABSTRACT </w:t>
            </w:r>
          </w:p>
          <w:p w:rsidR="00271349" w:rsidRDefault="00271349" w:rsidP="00C36791">
            <w:pPr>
              <w:rPr>
                <w:b/>
                <w:bCs/>
              </w:rPr>
            </w:pPr>
            <w:r>
              <w:rPr>
                <w:b/>
                <w:bCs/>
              </w:rPr>
              <w:t>(150 words)</w:t>
            </w:r>
          </w:p>
          <w:p w:rsidR="00271349" w:rsidRDefault="00271349" w:rsidP="00C36791">
            <w:pPr>
              <w:rPr>
                <w:b/>
                <w:bCs/>
              </w:rPr>
            </w:pPr>
            <w:bookmarkStart w:id="0" w:name="_GoBack"/>
            <w:bookmarkEnd w:id="0"/>
          </w:p>
        </w:tc>
        <w:tc>
          <w:tcPr>
            <w:tcW w:w="6804" w:type="dxa"/>
          </w:tcPr>
          <w:p w:rsidR="00271349" w:rsidRDefault="00271349" w:rsidP="00C36791">
            <w:pPr>
              <w:rPr>
                <w:b/>
                <w:bCs/>
              </w:rPr>
            </w:pPr>
          </w:p>
        </w:tc>
      </w:tr>
    </w:tbl>
    <w:p w:rsidR="00271349" w:rsidRDefault="00271349" w:rsidP="00271349"/>
    <w:p w:rsidR="00271349" w:rsidRDefault="00271349"/>
    <w:sectPr w:rsidR="0027134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115" w:rsidRDefault="00DE0115" w:rsidP="00137B8F">
      <w:pPr>
        <w:spacing w:after="0" w:line="240" w:lineRule="auto"/>
      </w:pPr>
      <w:r>
        <w:separator/>
      </w:r>
    </w:p>
  </w:endnote>
  <w:endnote w:type="continuationSeparator" w:id="0">
    <w:p w:rsidR="00DE0115" w:rsidRDefault="00DE0115" w:rsidP="00137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115" w:rsidRDefault="00DE0115" w:rsidP="00137B8F">
      <w:pPr>
        <w:spacing w:after="0" w:line="240" w:lineRule="auto"/>
      </w:pPr>
      <w:r>
        <w:separator/>
      </w:r>
    </w:p>
  </w:footnote>
  <w:footnote w:type="continuationSeparator" w:id="0">
    <w:p w:rsidR="00DE0115" w:rsidRDefault="00DE0115" w:rsidP="00137B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49"/>
    <w:rsid w:val="00137B8F"/>
    <w:rsid w:val="00271349"/>
    <w:rsid w:val="00607141"/>
    <w:rsid w:val="00DE01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E9851F-FEB7-4D4E-BA34-9C44F7F07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134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1349"/>
    <w:rPr>
      <w:color w:val="0563C1" w:themeColor="hyperlink"/>
      <w:u w:val="single"/>
    </w:rPr>
  </w:style>
  <w:style w:type="table" w:styleId="TableGrid">
    <w:name w:val="Table Grid"/>
    <w:basedOn w:val="TableNormal"/>
    <w:uiPriority w:val="39"/>
    <w:rsid w:val="0027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7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B8F"/>
    <w:rPr>
      <w:lang w:val="en-GB"/>
    </w:rPr>
  </w:style>
  <w:style w:type="paragraph" w:styleId="Footer">
    <w:name w:val="footer"/>
    <w:basedOn w:val="Normal"/>
    <w:link w:val="FooterChar"/>
    <w:uiPriority w:val="99"/>
    <w:unhideWhenUsed/>
    <w:rsid w:val="00137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B8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NISDR-BONN@UN.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Sengupta</dc:creator>
  <cp:keywords/>
  <dc:description/>
  <cp:lastModifiedBy>Rahul Sengupta</cp:lastModifiedBy>
  <cp:revision>2</cp:revision>
  <dcterms:created xsi:type="dcterms:W3CDTF">2018-09-22T01:09:00Z</dcterms:created>
  <dcterms:modified xsi:type="dcterms:W3CDTF">2018-09-24T07:00:00Z</dcterms:modified>
</cp:coreProperties>
</file>